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b w:val="1"/>
          <w:color w:val="222222"/>
          <w:sz w:val="28"/>
          <w:szCs w:val="28"/>
          <w:highlight w:val="white"/>
          <w:rtl w:val="0"/>
        </w:rPr>
        <w:t xml:space="preserve">Art of Living to celebrate 35 years of humanitarian service with a unique World fest in Delhi</w:t>
      </w:r>
      <w:r w:rsidDel="00000000" w:rsidR="00000000" w:rsidRPr="00000000">
        <w:rPr>
          <w:rtl w:val="0"/>
        </w:rPr>
      </w:r>
    </w:p>
    <w:p w:rsidR="00000000" w:rsidDel="00000000" w:rsidP="00000000" w:rsidRDefault="00000000" w:rsidRPr="00000000">
      <w:pPr>
        <w:spacing w:after="240" w:lineRule="auto"/>
        <w:contextualSpacing w:val="0"/>
      </w:pPr>
      <w:r w:rsidDel="00000000" w:rsidR="00000000" w:rsidRPr="00000000">
        <w:rPr>
          <w:rFonts w:ascii="Times New Roman" w:cs="Times New Roman" w:eastAsia="Times New Roman" w:hAnsi="Times New Roman"/>
          <w:i w:val="1"/>
          <w:color w:val="222222"/>
          <w:sz w:val="24"/>
          <w:szCs w:val="24"/>
          <w:rtl w:val="0"/>
        </w:rPr>
        <w:t xml:space="preserve">The organisation will mark the occasion with a one-of-a-kind expression of culture, a global leadership conference and an inter-faith meet with the motive of bringing together nationality, religion, race on this planet</w:t>
      </w:r>
      <w:r w:rsidDel="00000000" w:rsidR="00000000" w:rsidRPr="00000000">
        <w:rPr>
          <w:rFonts w:ascii="Times New Roman" w:cs="Times New Roman" w:eastAsia="Times New Roman" w:hAnsi="Times New Roman"/>
          <w:color w:val="222222"/>
          <w:sz w:val="24"/>
          <w:szCs w:val="24"/>
          <w:rtl w:val="0"/>
        </w:rPr>
        <w:t xml:space="preserve">.</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b w:val="1"/>
          <w:color w:val="222222"/>
          <w:sz w:val="24"/>
          <w:szCs w:val="24"/>
          <w:rtl w:val="0"/>
        </w:rPr>
        <w:t xml:space="preserve">New Delhi: </w:t>
      </w:r>
      <w:r w:rsidDel="00000000" w:rsidR="00000000" w:rsidRPr="00000000">
        <w:rPr>
          <w:rFonts w:ascii="Times New Roman" w:cs="Times New Roman" w:eastAsia="Times New Roman" w:hAnsi="Times New Roman"/>
          <w:color w:val="222222"/>
          <w:sz w:val="24"/>
          <w:szCs w:val="24"/>
          <w:rtl w:val="0"/>
        </w:rPr>
        <w:t xml:space="preserve">Art of Living will mark its 35th year of humanitarian service with a unique cultural festival celebrating diversity in every form in alignment with its motto of a One World Family --Vasudhaiva Kutumbakam.</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'World Culture Festival' (WCF) is expected to host millions of people from over 155 countries in Delhi from March 11-13, 2016.</w:t>
        <w:br w:type="textWrapping"/>
        <w:t xml:space="preserve">The event is being supported by the Ministry of Culture and the Ministry of Tourism of the Indian Government, the Sangeet Natak Akademi, the Lalit Kala Akademi and the National School of Drama.   "We are a part of one humanity and we express ourselves differently through clothes, food, and music.</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Celebrating our diverse cultures binds us together and expands our perspectives. The WCF emphasizes upon co-existence," says Art of Living founder,  Gurudev Sri Sri Ravi Shankar.</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"The event will demonstrate the power of peace by bringing millions of people together. It is an opportunity for world leaders from social, political, business fields to come together and renew their vision to work towards the welfare of society," he adds.</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The 3-day grandiose festival will have a massive 7-acre stage to seat thousands of artists, dignitaries and guests. The goal is to bring a wide variety of music, dance, food and other art forms from India and across the globe on one platform and keep it alive for future generations.</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All those in attendance will be able to experience the gamut of culture that India houses, with a riot of colours, festivity, celebration, joy, happiness and smiles all around.</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The first day will see a medley of world cultures share a common platform to showcase how beautifully we co-exist through performances of music, dance, Yoga and other art forms.</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The second day of WCF will have an all-inclusive inter-faith meet where spiritual and religious leaders across the world will converge on one stage, participate in discussions to foster a deeper understanding between people of different faiths and nationalities and spread the message of Global peace. The festival will also see a 2-day Global Leadership Forum for Ethics in Business from the second day onward, seeking to bring together leaders from varied backgrounds including business, government, politics, sports, science, Non-Governmental organisations, spiritual and religious organizations, media and academia and reinforce their commitment to harmony.</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On all 3 days of the festival, Art of Living Founder,  Gurudev Sri Sri Ravi Shankar will lead a ‘Peace Meditation’ which would be joined by millions from across the globe at once, touted to set another Guinness World record.</w:t>
        <w:br w:type="textWrapping"/>
        <w:t xml:space="preserve">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t xml:space="preserve">Some of the eminent guests who have confirmed their presence for the global event include Hon CM Delhi Arvind Kejriwal, India; Hon Defence Minister Mr Manohar Parrikar, Government of India; Hon MP Dr Karan Singh, India; Hon Culture Minister Dr Mahesh Sharma, Government of India; Hon Member of the European Parliament, Mr Jo Leinen; HH Minister of Culture, Youth and Community Development Sheikh Nahyan Bin Mubarak Al Nahyan, U.A.E; Deputy Gov of Murmansk Ms Tatyana Poronova, Russia.</w:t>
        <w:br w:type="textWrapping"/>
        <w:t xml:space="preserve">Global leaders from diverse fields and nationalities including-- the 35th Hon CJI  Justice Sri R C Lahoti; 6th Hon Secretary-General of UN Dr Boutros Boutros-Ghali; Ms Nancy Pelosi, Hon Congresswoman, Leader of the House of Representatives, United States of America; Ms Katherine Clarke, Hon Congresswoman, House of Representatives, United States of America; Mr Jo Leinen, Hon Member of the European Parliament; Mr Hakubun Shimomura, Hon Minister of Education, Culture, Sports, Science &amp; Technology, Japan; Prof Ruud Lubbers, Hon Former Prime Minister, Netherlands; Hon Former Deputy PM Shri L K Advani, Government of India; Hon MP Dr Karan Singh, Government of India; Hon Min of Culture Dr Mahesh Sharma are a part of the distinguished reception committee for the event.</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ff00ff"/>
          <w:sz w:val="24"/>
          <w:szCs w:val="24"/>
          <w:rtl w:val="0"/>
        </w:rPr>
        <w:t xml:space="preserve">(Attribute it to someone),</w:t>
      </w:r>
      <w:r w:rsidDel="00000000" w:rsidR="00000000" w:rsidRPr="00000000">
        <w:rPr>
          <w:rFonts w:ascii="Times New Roman" w:cs="Times New Roman" w:eastAsia="Times New Roman" w:hAnsi="Times New Roman"/>
          <w:color w:val="222222"/>
          <w:sz w:val="24"/>
          <w:szCs w:val="24"/>
          <w:rtl w:val="0"/>
        </w:rPr>
        <w:t xml:space="preserve"> "The mass gathering will demonstrate that the violent people are but a few and good people exceed far more. These people are alive and active. They care for the environment, the people and the planet."</w:t>
      </w:r>
    </w:p>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color w:val="222222"/>
          <w:sz w:val="24"/>
          <w:szCs w:val="24"/>
          <w:rtl w:val="0"/>
        </w:rPr>
        <w:br w:type="textWrapping"/>
        <w:t xml:space="preserve">In 2011,the 30th anniversary of the organisation was marked by around  50,000 people from across 151 countries where led by Gurudev Sri Sri Ravi Shankar the gathering meditated with the sole aim of promoting peace and harmony in the world from Berlin’s Olympic stadium. Similarly, in 2006, 25 lakh people had gathered in Bangalore for Art of Living’s 25th year celebrations.</w:t>
        <w:br w:type="textWrapping"/>
        <w:t xml:space="preserve">Ten years on, the dream of creating a one world family that is stress-free and violence-free is bigger and closer to reality.</w:t>
      </w:r>
    </w:p>
    <w:p w:rsidR="00000000" w:rsidDel="00000000" w:rsidP="00000000" w:rsidRDefault="00000000" w:rsidRPr="00000000">
      <w:pPr>
        <w:contextualSpacing w:val="0"/>
      </w:pPr>
      <w:r w:rsidDel="00000000" w:rsidR="00000000" w:rsidRPr="00000000">
        <w:rPr>
          <w:rtl w:val="0"/>
        </w:rPr>
      </w:r>
    </w:p>
    <w:sectPr>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